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98" w:rsidRDefault="00932B98" w:rsidP="00932B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D58">
        <w:rPr>
          <w:rFonts w:ascii="Times New Roman" w:hAnsi="Times New Roman" w:cs="Times New Roman"/>
          <w:b/>
          <w:sz w:val="28"/>
          <w:szCs w:val="28"/>
        </w:rPr>
        <w:t>История возникновения искусства квиллинг</w:t>
      </w:r>
    </w:p>
    <w:p w:rsidR="00932B98" w:rsidRDefault="00932B98" w:rsidP="00932B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FA7DAE" wp14:editId="45B43E86">
            <wp:simplePos x="0" y="0"/>
            <wp:positionH relativeFrom="column">
              <wp:posOffset>40640</wp:posOffset>
            </wp:positionH>
            <wp:positionV relativeFrom="paragraph">
              <wp:posOffset>300990</wp:posOffset>
            </wp:positionV>
            <wp:extent cx="3023870" cy="2130425"/>
            <wp:effectExtent l="0" t="0" r="5080" b="3175"/>
            <wp:wrapSquare wrapText="bothSides"/>
            <wp:docPr id="1" name="Рисунок 1" descr="Добрый день, жители &quot;СТРАНЫ МАСТЕРОВ&quot;! &#10;Сегодня мы поговорим о кружевных узорах, познакомимся с историей создания кружевных изделий, а также посмотрим кружевные изделия в технике квиллинг.&#10; (фото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брый день, жители &quot;СТРАНЫ МАСТЕРОВ&quot;! &#10;Сегодня мы поговорим о кружевных узорах, познакомимся с историей создания кружевных изделий, а также посмотрим кружевные изделия в технике квиллинг.&#10; (фото 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B98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Квиллинг, бумагокручение, бумажная филигрань – это искусство скручивать длинные и узкие полоски бумаги в спиральки, видоизменять их форму и составлять композиции.</w:t>
      </w:r>
      <w:r w:rsidRPr="0029557E">
        <w:t xml:space="preserve"> </w:t>
      </w:r>
      <w:r w:rsidRPr="0029557E">
        <w:rPr>
          <w:rFonts w:ascii="Times New Roman" w:hAnsi="Times New Roman" w:cs="Times New Roman"/>
          <w:sz w:val="28"/>
          <w:szCs w:val="28"/>
        </w:rPr>
        <w:t>Слово квиллинг образовано от английского слова "</w:t>
      </w:r>
      <w:proofErr w:type="spellStart"/>
      <w:r w:rsidRPr="0029557E">
        <w:rPr>
          <w:rFonts w:ascii="Times New Roman" w:hAnsi="Times New Roman" w:cs="Times New Roman"/>
          <w:sz w:val="28"/>
          <w:szCs w:val="28"/>
        </w:rPr>
        <w:t>quill</w:t>
      </w:r>
      <w:proofErr w:type="spellEnd"/>
      <w:r w:rsidRPr="0029557E">
        <w:rPr>
          <w:rFonts w:ascii="Times New Roman" w:hAnsi="Times New Roman" w:cs="Times New Roman"/>
          <w:sz w:val="28"/>
          <w:szCs w:val="28"/>
        </w:rPr>
        <w:t>" — птичье перо.</w:t>
      </w:r>
    </w:p>
    <w:p w:rsidR="00932B98" w:rsidRPr="0029557E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 бумагокручение возникло в Европе в конце 14-начале 15 века.</w:t>
      </w:r>
      <w:r w:rsidRPr="0029557E">
        <w:t xml:space="preserve"> </w:t>
      </w:r>
      <w:r w:rsidRPr="0029557E">
        <w:rPr>
          <w:rFonts w:ascii="Times New Roman" w:hAnsi="Times New Roman" w:cs="Times New Roman"/>
          <w:sz w:val="28"/>
          <w:szCs w:val="28"/>
        </w:rPr>
        <w:t xml:space="preserve">Монахини средневековой Европы, используя птичье перо и бумагу с позолоченными краями, создавали небывалой красоты медальоны, которые даже при близком рассмотрении напоминали изделие из тончайших золотых полосок. Время, к сожалению, уничтожило большую часть этих творений, </w:t>
      </w:r>
      <w:proofErr w:type="gramStart"/>
      <w:r w:rsidRPr="0029557E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29557E">
        <w:rPr>
          <w:rFonts w:ascii="Times New Roman" w:hAnsi="Times New Roman" w:cs="Times New Roman"/>
          <w:sz w:val="28"/>
          <w:szCs w:val="28"/>
        </w:rPr>
        <w:t xml:space="preserve"> тем не менее интерес к этому искусству не пропал и поныне. Квиллинг </w:t>
      </w:r>
      <w:proofErr w:type="gramStart"/>
      <w:r w:rsidRPr="0029557E">
        <w:rPr>
          <w:rFonts w:ascii="Times New Roman" w:hAnsi="Times New Roman" w:cs="Times New Roman"/>
          <w:sz w:val="28"/>
          <w:szCs w:val="28"/>
        </w:rPr>
        <w:t>известен</w:t>
      </w:r>
      <w:proofErr w:type="gramEnd"/>
      <w:r w:rsidRPr="0029557E">
        <w:rPr>
          <w:rFonts w:ascii="Times New Roman" w:hAnsi="Times New Roman" w:cs="Times New Roman"/>
          <w:sz w:val="28"/>
          <w:szCs w:val="28"/>
        </w:rPr>
        <w:t xml:space="preserve"> сегодня во многих странах мира, и имеет свои особенности в зависимости от местных представлений, культуры, обычаев.</w:t>
      </w:r>
    </w:p>
    <w:p w:rsidR="00932B98" w:rsidRPr="0029557E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ECF6B01" wp14:editId="6648D469">
            <wp:simplePos x="0" y="0"/>
            <wp:positionH relativeFrom="column">
              <wp:posOffset>3566160</wp:posOffset>
            </wp:positionH>
            <wp:positionV relativeFrom="paragraph">
              <wp:posOffset>213360</wp:posOffset>
            </wp:positionV>
            <wp:extent cx="2409190" cy="2123440"/>
            <wp:effectExtent l="0" t="0" r="0" b="0"/>
            <wp:wrapSquare wrapText="bothSides"/>
            <wp:docPr id="2" name="Рисунок 2" descr="C:\Users\Наталья\Desktop\ПРОГРАММА НАСЛЕДИЕ\ФОТО ДЛЯ МЕТОДИЧКИ\фото   В ОСНОВНОМ ТЕКСТЕ\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Наталья\Desktop\ПРОГРАММА НАСЛЕДИЕ\ФОТО ДЛЯ МЕТОДИЧКИ\фото   В ОСНОВНОМ ТЕКСТЕ\image002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57E">
        <w:rPr>
          <w:rFonts w:ascii="Times New Roman" w:hAnsi="Times New Roman" w:cs="Times New Roman"/>
          <w:sz w:val="28"/>
          <w:szCs w:val="28"/>
        </w:rPr>
        <w:t>В XIX века бумагокручение было доступно только высшим слоям общества, ведь бумага (особенно цветная и высококачественная) была очень дорогой. Тем не менее, мода на это искусство распространилась по Европе довольно быстро.</w:t>
      </w:r>
      <w:r w:rsidRPr="00811AD7">
        <w:rPr>
          <w:noProof/>
          <w:lang w:eastAsia="ru-RU"/>
        </w:rPr>
        <w:t xml:space="preserve"> </w:t>
      </w:r>
    </w:p>
    <w:p w:rsidR="00932B98" w:rsidRPr="0029557E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7E">
        <w:rPr>
          <w:rFonts w:ascii="Times New Roman" w:hAnsi="Times New Roman" w:cs="Times New Roman"/>
          <w:sz w:val="28"/>
          <w:szCs w:val="28"/>
        </w:rPr>
        <w:t xml:space="preserve">С приходом XX века квиллинг был вытеснен благами цивилизации и практически полностью забыт. Тем не менее, сейчас можно сказать о новом всплеске интереса к бумагокручению, причем, следует отметить, сейчас это уже не просто развлечение, а во многом искусство. </w:t>
      </w:r>
    </w:p>
    <w:p w:rsidR="00932B98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309B230" wp14:editId="7605A072">
            <wp:simplePos x="0" y="0"/>
            <wp:positionH relativeFrom="column">
              <wp:posOffset>-3810</wp:posOffset>
            </wp:positionH>
            <wp:positionV relativeFrom="paragraph">
              <wp:posOffset>940435</wp:posOffset>
            </wp:positionV>
            <wp:extent cx="2286000" cy="1841500"/>
            <wp:effectExtent l="0" t="0" r="0" b="6350"/>
            <wp:wrapSquare wrapText="bothSides"/>
            <wp:docPr id="3" name="Рисунок 3" descr="Добрый день, жители СТРАНЫ МАСТЕРОВ! (фото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брый день, жители СТРАНЫ МАСТЕРОВ! (фото 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57E">
        <w:rPr>
          <w:rFonts w:ascii="Times New Roman" w:hAnsi="Times New Roman" w:cs="Times New Roman"/>
          <w:sz w:val="28"/>
          <w:szCs w:val="28"/>
        </w:rPr>
        <w:t xml:space="preserve">Считается, что бумага – материал непрочный и быстро приходящий в негодность. Тем не менее, созданные с помощью квиллинга изделия могут довольно длительное время применяться, например, в быту и при этом не потеряют своего внешнего вида. </w:t>
      </w:r>
    </w:p>
    <w:p w:rsidR="00932B98" w:rsidRPr="0029557E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7E">
        <w:rPr>
          <w:rFonts w:ascii="Times New Roman" w:hAnsi="Times New Roman" w:cs="Times New Roman"/>
          <w:sz w:val="28"/>
          <w:szCs w:val="28"/>
        </w:rPr>
        <w:t xml:space="preserve"> В наше время бумагокручение известно как на Западе, так и на Востоке. Центрами квиллинга в Европе сейчас являются Англия и Германия, на Востоке особенно выделяется Южная Корея, в которой существует даже целая Ассоциация любителей бумажной пластики. И если европейские изделия довольно лаконичны и просты в изготовлении, то корейские являются поистине произведением искусства: сотни мелких деталей, невероятные переплетения, поражающие воображение бумажные кружева.</w:t>
      </w:r>
    </w:p>
    <w:p w:rsidR="00932B98" w:rsidRPr="00811AD7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России квиллинг стал популярным в конце ХХ века, техникой увлекаются в любом возрасте. Кв</w:t>
      </w:r>
      <w:r w:rsidRPr="0029557E">
        <w:rPr>
          <w:rFonts w:ascii="Times New Roman" w:hAnsi="Times New Roman" w:cs="Times New Roman"/>
          <w:sz w:val="28"/>
          <w:szCs w:val="28"/>
        </w:rPr>
        <w:t>иллинг позволяет из обычной бумаги создавать произведения искусства, открывая новые возможности этого материала и</w:t>
      </w:r>
      <w:r>
        <w:rPr>
          <w:rFonts w:ascii="Times New Roman" w:hAnsi="Times New Roman" w:cs="Times New Roman"/>
          <w:sz w:val="28"/>
          <w:szCs w:val="28"/>
        </w:rPr>
        <w:t xml:space="preserve"> творческое начало их создателя.</w:t>
      </w:r>
    </w:p>
    <w:p w:rsidR="00932B98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B98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B98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B98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B98" w:rsidRDefault="00932B98" w:rsidP="00932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865" w:rsidRDefault="009F7865">
      <w:bookmarkStart w:id="0" w:name="_GoBack"/>
      <w:bookmarkEnd w:id="0"/>
    </w:p>
    <w:sectPr w:rsidR="009F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19"/>
    <w:rsid w:val="00347019"/>
    <w:rsid w:val="00932B98"/>
    <w:rsid w:val="009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2023-04-16T08:36:00Z</dcterms:created>
  <dcterms:modified xsi:type="dcterms:W3CDTF">2023-04-16T08:36:00Z</dcterms:modified>
</cp:coreProperties>
</file>